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39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1128"/>
      </w:tblGrid>
      <w:tr w:rsidR="008C441C" w:rsidRPr="0008124E" w:rsidTr="00E06081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08124E" w:rsidTr="00E06081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08124E" w:rsidTr="00E06081">
        <w:trPr>
          <w:trHeight w:val="225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Effects Test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Statistic 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d.f.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Prob. </w:t>
            </w:r>
          </w:p>
        </w:tc>
      </w:tr>
      <w:tr w:rsidR="008C441C" w:rsidRPr="0008124E" w:rsidTr="00E06081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08124E" w:rsidTr="00E06081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08124E" w:rsidTr="00E06081">
        <w:trPr>
          <w:trHeight w:val="225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Cross-section F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2.403995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(11,33)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0.0255</w:t>
            </w:r>
          </w:p>
        </w:tc>
      </w:tr>
      <w:tr w:rsidR="008C441C" w:rsidRPr="0008124E" w:rsidTr="00E06081">
        <w:trPr>
          <w:trHeight w:val="225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Cross-section Chi-square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28.249257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0.0030</w:t>
            </w:r>
          </w:p>
        </w:tc>
      </w:tr>
      <w:tr w:rsidR="008C441C" w:rsidRPr="0008124E" w:rsidTr="00E06081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441C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441C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441C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441C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08124E" w:rsidTr="00E06081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81172" w:rsidRDefault="008C44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Uji Chow</w:t>
      </w:r>
    </w:p>
    <w:p w:rsidR="008C441C" w:rsidRDefault="008C441C">
      <w:pPr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>
      <w:pPr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>
      <w:pPr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E663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6639F" w:rsidRDefault="00E6639F" w:rsidP="00E663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E6639F">
      <w:pPr>
        <w:spacing w:after="0" w:line="480" w:lineRule="auto"/>
        <w:ind w:firstLine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    Uji Hausmant Test</w:t>
      </w:r>
    </w:p>
    <w:tbl>
      <w:tblPr>
        <w:tblpPr w:leftFromText="180" w:rightFromText="180" w:vertAnchor="text" w:horzAnchor="margin" w:tblpXSpec="center" w:tblpY="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1269"/>
      </w:tblGrid>
      <w:tr w:rsidR="008C441C" w:rsidRPr="0008124E" w:rsidTr="00E06081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08124E" w:rsidTr="00E06081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08124E" w:rsidTr="00E06081">
        <w:trPr>
          <w:trHeight w:val="225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Test Summary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Chi-Sq. Statistic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Chi-Sq. d.f.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Prob. </w:t>
            </w:r>
          </w:p>
        </w:tc>
      </w:tr>
      <w:tr w:rsidR="008C441C" w:rsidRPr="0008124E" w:rsidTr="00E06081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08124E" w:rsidTr="00E06081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08124E" w:rsidTr="00E06081">
        <w:trPr>
          <w:trHeight w:val="225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Cross-section random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15.800882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081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0.0012</w:t>
            </w:r>
          </w:p>
        </w:tc>
      </w:tr>
      <w:tr w:rsidR="008C441C" w:rsidRPr="0008124E" w:rsidTr="00E06081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08124E" w:rsidRDefault="008C441C" w:rsidP="008C4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441C" w:rsidRPr="0008124E" w:rsidRDefault="008C441C" w:rsidP="008C4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41C" w:rsidRDefault="008C441C"/>
    <w:p w:rsidR="008C441C" w:rsidRDefault="008C441C" w:rsidP="008C441C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C441C" w:rsidRDefault="008C441C" w:rsidP="008C441C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639F" w:rsidRDefault="00E6639F" w:rsidP="008C441C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C441C" w:rsidRPr="00ED355E" w:rsidRDefault="008C441C" w:rsidP="008C441C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    Analisis Deskriptif</w:t>
      </w:r>
    </w:p>
    <w:tbl>
      <w:tblPr>
        <w:tblpPr w:leftFromText="180" w:rightFromText="180" w:vertAnchor="text" w:horzAnchor="margin" w:tblpXSpec="center" w:tblpY="170"/>
        <w:tblW w:w="6089" w:type="dxa"/>
        <w:tblLook w:val="04A0" w:firstRow="1" w:lastRow="0" w:firstColumn="1" w:lastColumn="0" w:noHBand="0" w:noVBand="1"/>
      </w:tblPr>
      <w:tblGrid>
        <w:gridCol w:w="1480"/>
        <w:gridCol w:w="1180"/>
        <w:gridCol w:w="1109"/>
        <w:gridCol w:w="1180"/>
        <w:gridCol w:w="1140"/>
      </w:tblGrid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Y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X1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X2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X3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Mean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0.666925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1.12E+11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0.817533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0.072122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Median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0.488166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11968267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0.470304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0.085684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Maximum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4.918033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1.87E+12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3.0286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0.359668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Minimum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0.083713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-1.83E+11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0.1017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-0.261974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Std. Dev.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0.782751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3.13E+11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0.7186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0.10643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Skewness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4.020819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4.189278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1.508055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-0.79241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Kurtosis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20.60711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22.7146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4.406513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5.280293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Jarque-Bera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749.3567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917.7316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22.1504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15.42278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Probability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0.000015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0.000448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Sum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32.01241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5.38E+12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39.24159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3.461871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Sum Sq. Dev.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28.79685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4.60E+24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24.27011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0.532388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8C441C" w:rsidRPr="008C4687" w:rsidTr="00BD4C2C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Observations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48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48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48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8C4687" w:rsidRDefault="008C441C" w:rsidP="00BD4C2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C4687">
              <w:rPr>
                <w:rFonts w:ascii="Calibri" w:eastAsia="Times New Roman" w:hAnsi="Calibri" w:cs="Times New Roman"/>
                <w:color w:val="000000"/>
                <w:lang w:eastAsia="id-ID"/>
              </w:rPr>
              <w:t>48</w:t>
            </w:r>
          </w:p>
        </w:tc>
      </w:tr>
    </w:tbl>
    <w:p w:rsidR="008C441C" w:rsidRDefault="008C441C" w:rsidP="008C441C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C441C" w:rsidRDefault="008C441C" w:rsidP="008C441C">
      <w:pPr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pStyle w:val="ListParagraph"/>
        <w:tabs>
          <w:tab w:val="left" w:pos="426"/>
        </w:tabs>
        <w:spacing w:after="0" w:line="48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C441C" w:rsidRDefault="008C441C" w:rsidP="008C441C">
      <w:pPr>
        <w:pStyle w:val="ListParagraph"/>
        <w:tabs>
          <w:tab w:val="left" w:pos="426"/>
        </w:tabs>
        <w:spacing w:after="0" w:line="48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pStyle w:val="ListParagraph"/>
        <w:tabs>
          <w:tab w:val="left" w:pos="426"/>
        </w:tabs>
        <w:spacing w:after="0" w:line="48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pStyle w:val="ListParagraph"/>
        <w:tabs>
          <w:tab w:val="left" w:pos="426"/>
        </w:tabs>
        <w:spacing w:after="0" w:line="48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pStyle w:val="ListParagraph"/>
        <w:tabs>
          <w:tab w:val="left" w:pos="426"/>
        </w:tabs>
        <w:spacing w:after="0" w:line="48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pStyle w:val="ListParagraph"/>
        <w:tabs>
          <w:tab w:val="left" w:pos="426"/>
        </w:tabs>
        <w:spacing w:after="0" w:line="480" w:lineRule="auto"/>
        <w:ind w:left="42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E075D">
        <w:rPr>
          <w:rFonts w:ascii="Times New Roman" w:hAnsi="Times New Roman" w:cs="Times New Roman"/>
          <w:b/>
          <w:color w:val="000000"/>
          <w:sz w:val="24"/>
          <w:szCs w:val="24"/>
        </w:rPr>
        <w:t>Hasil Uji Normalitas</w:t>
      </w:r>
    </w:p>
    <w:p w:rsidR="008C441C" w:rsidRDefault="008C441C" w:rsidP="008C441C">
      <w:pPr>
        <w:tabs>
          <w:tab w:val="left" w:pos="5205"/>
        </w:tabs>
      </w:pPr>
      <w:r>
        <w:object w:dxaOrig="9571" w:dyaOrig="4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167.25pt" o:ole="">
            <v:imagedata r:id="rId4" o:title=""/>
          </v:shape>
          <o:OLEObject Type="Embed" ProgID="EViews.Workfile.2" ShapeID="_x0000_i1025" DrawAspect="Content" ObjectID="_1610896600" r:id="rId5"/>
        </w:object>
      </w:r>
    </w:p>
    <w:p w:rsidR="008C441C" w:rsidRDefault="008C441C" w:rsidP="008C441C">
      <w:pPr>
        <w:tabs>
          <w:tab w:val="left" w:pos="5205"/>
        </w:tabs>
      </w:pPr>
    </w:p>
    <w:p w:rsidR="00E6639F" w:rsidRDefault="00E6639F" w:rsidP="008C441C">
      <w:pPr>
        <w:tabs>
          <w:tab w:val="left" w:pos="5205"/>
        </w:tabs>
      </w:pPr>
    </w:p>
    <w:p w:rsidR="008C441C" w:rsidRPr="00C911D2" w:rsidRDefault="008C441C" w:rsidP="008C441C">
      <w:pPr>
        <w:tabs>
          <w:tab w:val="left" w:pos="426"/>
        </w:tabs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911D2">
        <w:rPr>
          <w:rFonts w:ascii="Times New Roman" w:hAnsi="Times New Roman" w:cs="Times New Roman"/>
          <w:b/>
          <w:sz w:val="24"/>
          <w:szCs w:val="24"/>
        </w:rPr>
        <w:t>Uji Heteoskedastisitas</w:t>
      </w:r>
    </w:p>
    <w:tbl>
      <w:tblPr>
        <w:tblpPr w:leftFromText="180" w:rightFromText="180" w:vertAnchor="text" w:horzAnchor="margin" w:tblpXSpec="center" w:tblpY="20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1269"/>
      </w:tblGrid>
      <w:tr w:rsidR="00E6639F" w:rsidRPr="00A7459D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A7459D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A7459D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t-Statistic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Prob.  </w:t>
            </w:r>
          </w:p>
        </w:tc>
      </w:tr>
      <w:tr w:rsidR="00E6639F" w:rsidRPr="00A7459D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A7459D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A7459D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0.523256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0.165970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3.152709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0.0035</w:t>
            </w:r>
          </w:p>
        </w:tc>
      </w:tr>
      <w:tr w:rsidR="00E6639F" w:rsidRPr="00A7459D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DPR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0.002396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0.070689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0.033897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0.9732</w:t>
            </w:r>
          </w:p>
        </w:tc>
      </w:tr>
      <w:tr w:rsidR="00E6639F" w:rsidRPr="00A7459D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FCF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-6.50E-14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1.81E-13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-0.358325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0.7225</w:t>
            </w:r>
          </w:p>
        </w:tc>
      </w:tr>
      <w:tr w:rsidR="00E6639F" w:rsidRPr="00A7459D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Leverage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-0.133018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0.172832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-0.769635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0.4472</w:t>
            </w:r>
          </w:p>
        </w:tc>
      </w:tr>
      <w:tr w:rsidR="00E6639F" w:rsidRPr="00A7459D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Asset_growth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-0.367804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0.476231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-0.772324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4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0.4456</w:t>
            </w:r>
          </w:p>
        </w:tc>
      </w:tr>
      <w:tr w:rsidR="00E6639F" w:rsidRPr="00A7459D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A7459D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A7459D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441C" w:rsidRDefault="00E6639F" w:rsidP="00E6639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C441C">
        <w:rPr>
          <w:rFonts w:ascii="Times New Roman" w:hAnsi="Times New Roman" w:cs="Times New Roman"/>
          <w:sz w:val="24"/>
          <w:szCs w:val="24"/>
        </w:rPr>
        <w:t>Heteroskedasticity Test: Glejser</w:t>
      </w:r>
    </w:p>
    <w:p w:rsidR="008C441C" w:rsidRDefault="008C441C" w:rsidP="008C44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6639F" w:rsidRPr="00A7459D" w:rsidRDefault="00E6639F" w:rsidP="008C441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C441C" w:rsidRDefault="008C441C" w:rsidP="008C441C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C441C" w:rsidRPr="003B0188" w:rsidRDefault="008C441C" w:rsidP="008C441C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Autokorelasi</w:t>
      </w: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1283"/>
      </w:tblGrid>
      <w:tr w:rsidR="008C441C" w:rsidRPr="00F47321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F47321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F47321" w:rsidTr="00E6639F">
        <w:trPr>
          <w:trHeight w:val="225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Cross-section fixed (dummy variables)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F47321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F47321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F4732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0.218760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Mean dependent var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0.038573</w:t>
            </w:r>
          </w:p>
        </w:tc>
      </w:tr>
      <w:tr w:rsidR="008C441C" w:rsidRPr="00F4732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-0.302067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S.D. dependent var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1.036310</w:t>
            </w:r>
          </w:p>
        </w:tc>
      </w:tr>
      <w:tr w:rsidR="008C441C" w:rsidRPr="00F4732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S.E. of regression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1.182514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Akaike info criterion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3.467499</w:t>
            </w:r>
          </w:p>
        </w:tc>
      </w:tr>
      <w:tr w:rsidR="008C441C" w:rsidRPr="00F4732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Sum squared resid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29.36512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Schwarz criterion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4.127299</w:t>
            </w:r>
          </w:p>
        </w:tc>
      </w:tr>
      <w:tr w:rsidR="008C441C" w:rsidRPr="00F4732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Log likelihood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-47.41499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Hannan-Quinn criter.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3.697787</w:t>
            </w:r>
          </w:p>
        </w:tc>
      </w:tr>
      <w:tr w:rsidR="008C441C" w:rsidRPr="00F4732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F-statistic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0.420024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Durbin-Watson stat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2.153324</w:t>
            </w:r>
          </w:p>
        </w:tc>
      </w:tr>
      <w:tr w:rsidR="008C441C" w:rsidRPr="00F4732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Prob(F-statistic)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0.950318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F47321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F47321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F47321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441C" w:rsidRDefault="008C441C" w:rsidP="008C441C">
      <w:pPr>
        <w:pBdr>
          <w:right w:val="single" w:sz="4" w:space="9" w:color="auto"/>
        </w:pBd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C441C" w:rsidRDefault="008C441C" w:rsidP="008C441C">
      <w:pPr>
        <w:pBdr>
          <w:right w:val="single" w:sz="4" w:space="9" w:color="auto"/>
        </w:pBd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pBdr>
          <w:right w:val="single" w:sz="4" w:space="9" w:color="auto"/>
        </w:pBd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E6639F" w:rsidP="00E6639F">
      <w:pPr>
        <w:pBdr>
          <w:right w:val="single" w:sz="4" w:space="9" w:color="auto"/>
        </w:pBdr>
        <w:autoSpaceDE w:val="0"/>
        <w:autoSpaceDN w:val="0"/>
        <w:adjustRightInd w:val="0"/>
        <w:spacing w:after="0" w:line="480" w:lineRule="auto"/>
        <w:ind w:left="28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C441C">
        <w:rPr>
          <w:rFonts w:ascii="Times New Roman" w:hAnsi="Times New Roman" w:cs="Times New Roman"/>
          <w:b/>
          <w:sz w:val="24"/>
          <w:szCs w:val="24"/>
        </w:rPr>
        <w:t>Uji Multikolinearitas</w:t>
      </w:r>
    </w:p>
    <w:tbl>
      <w:tblPr>
        <w:tblpPr w:leftFromText="180" w:rightFromText="180" w:vertAnchor="text" w:horzAnchor="margin" w:tblpX="704" w:tblpY="-31"/>
        <w:tblW w:w="7381" w:type="dxa"/>
        <w:tblLook w:val="04A0" w:firstRow="1" w:lastRow="0" w:firstColumn="1" w:lastColumn="0" w:noHBand="0" w:noVBand="1"/>
      </w:tblPr>
      <w:tblGrid>
        <w:gridCol w:w="2268"/>
        <w:gridCol w:w="1701"/>
        <w:gridCol w:w="1717"/>
        <w:gridCol w:w="1695"/>
      </w:tblGrid>
      <w:tr w:rsidR="008C441C" w:rsidRPr="002108ED" w:rsidTr="00E6639F">
        <w:trPr>
          <w:trHeight w:val="5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1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51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FCF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51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LEVERAGE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51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ASSET GROWTH</w:t>
            </w:r>
          </w:p>
        </w:tc>
      </w:tr>
      <w:tr w:rsidR="008C441C" w:rsidRPr="002108ED" w:rsidTr="00E6639F">
        <w:trPr>
          <w:trHeight w:val="5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51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FCF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1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1.000000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1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0.089616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1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0.336562</w:t>
            </w:r>
          </w:p>
        </w:tc>
      </w:tr>
      <w:tr w:rsidR="008C441C" w:rsidRPr="002108ED" w:rsidTr="00E6639F">
        <w:trPr>
          <w:trHeight w:val="50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51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LEVERAGE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1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0.089616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1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1.000000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1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0.144901</w:t>
            </w:r>
          </w:p>
        </w:tc>
      </w:tr>
      <w:tr w:rsidR="008C441C" w:rsidRPr="002108ED" w:rsidTr="00E6639F">
        <w:trPr>
          <w:trHeight w:val="64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D51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ASSET GROWTH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1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0.336562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1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0.144901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41C" w:rsidRPr="002108ED" w:rsidRDefault="008C441C" w:rsidP="00E66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10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1.000000</w:t>
            </w:r>
          </w:p>
        </w:tc>
      </w:tr>
    </w:tbl>
    <w:p w:rsidR="008C441C" w:rsidRDefault="008C441C" w:rsidP="008C441C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639F" w:rsidRDefault="00E6639F" w:rsidP="008C441C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6639F" w:rsidRDefault="00E6639F" w:rsidP="008C441C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E6639F" w:rsidP="008C441C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8C441C">
        <w:rPr>
          <w:rFonts w:ascii="Times New Roman" w:hAnsi="Times New Roman" w:cs="Times New Roman"/>
          <w:b/>
          <w:sz w:val="24"/>
          <w:szCs w:val="24"/>
        </w:rPr>
        <w:t xml:space="preserve">Hasil Regresi Linear Berganda </w:t>
      </w:r>
      <w:r w:rsidR="008C44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441C" w:rsidRPr="001F6312" w:rsidRDefault="008C441C" w:rsidP="008C44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8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1254"/>
      </w:tblGrid>
      <w:tr w:rsidR="008C441C" w:rsidRPr="001F6312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1F6312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1F6312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t-Statistic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Prob.  </w:t>
            </w:r>
          </w:p>
        </w:tc>
      </w:tr>
      <w:tr w:rsidR="008C441C" w:rsidRPr="001F6312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1F6312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1F6312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-0.047939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0.283416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-0.169147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0.8667</w:t>
            </w:r>
          </w:p>
        </w:tc>
      </w:tr>
      <w:tr w:rsidR="008C441C" w:rsidRPr="001F6312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FCF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3.30E-13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3.54E-13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0.933849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0.3572</w:t>
            </w:r>
          </w:p>
        </w:tc>
      </w:tr>
      <w:tr w:rsidR="008C441C" w:rsidRPr="001F6312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LEVERAGE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-0.583154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0.333547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-1.748341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0.0897</w:t>
            </w:r>
          </w:p>
        </w:tc>
      </w:tr>
      <w:tr w:rsidR="008C441C" w:rsidRPr="001F6312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ASSET GROWTH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-3.083582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0.856965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-3.598259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0.0010</w:t>
            </w:r>
          </w:p>
        </w:tc>
      </w:tr>
      <w:tr w:rsidR="008C441C" w:rsidRPr="001F6312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1F6312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1F6312" w:rsidRDefault="008C441C" w:rsidP="00BD4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441C" w:rsidRDefault="008C441C" w:rsidP="008C441C">
      <w:pPr>
        <w:tabs>
          <w:tab w:val="left" w:pos="49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39F" w:rsidRDefault="00E6639F" w:rsidP="008C441C">
      <w:pPr>
        <w:tabs>
          <w:tab w:val="left" w:pos="49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41C" w:rsidRPr="0056105E" w:rsidRDefault="008C441C" w:rsidP="008C441C">
      <w:pPr>
        <w:autoSpaceDE w:val="0"/>
        <w:autoSpaceDN w:val="0"/>
        <w:adjustRightInd w:val="0"/>
        <w:spacing w:after="0" w:line="48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B6F">
        <w:rPr>
          <w:rFonts w:ascii="Times New Roman" w:hAnsi="Times New Roman" w:cs="Times New Roman"/>
          <w:b/>
          <w:sz w:val="24"/>
          <w:szCs w:val="24"/>
        </w:rPr>
        <w:t>Pengujian Hipotesis Secara Individu (Uji t)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Free Cash Flow </w:t>
      </w:r>
      <w:r>
        <w:rPr>
          <w:rFonts w:ascii="Times New Roman" w:hAnsi="Times New Roman" w:cs="Times New Roman"/>
          <w:b/>
          <w:sz w:val="24"/>
          <w:szCs w:val="24"/>
        </w:rPr>
        <w:t>terhadap Kebijakan Dividen</w:t>
      </w:r>
    </w:p>
    <w:tbl>
      <w:tblPr>
        <w:tblpPr w:leftFromText="180" w:rightFromText="180" w:vertAnchor="text" w:horzAnchor="page" w:tblpX="3196" w:tblpY="12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1411"/>
      </w:tblGrid>
      <w:tr w:rsidR="00E6639F" w:rsidRPr="00357801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357801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35780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t-Statistic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Prob.  </w:t>
            </w:r>
          </w:p>
        </w:tc>
      </w:tr>
      <w:tr w:rsidR="00E6639F" w:rsidRPr="00357801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357801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35780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FCF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7.42E-14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4.18E-13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0.177672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0.8600</w:t>
            </w:r>
          </w:p>
        </w:tc>
      </w:tr>
      <w:tr w:rsidR="00E6639F" w:rsidRPr="0035780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-0.718402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0.101503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-7.077634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0.0000</w:t>
            </w:r>
          </w:p>
        </w:tc>
      </w:tr>
      <w:tr w:rsidR="00E6639F" w:rsidRPr="00357801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357801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441C" w:rsidRDefault="008C441C" w:rsidP="008C4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41C" w:rsidRDefault="008C441C" w:rsidP="008C441C">
      <w:pPr>
        <w:tabs>
          <w:tab w:val="left" w:pos="49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tabs>
          <w:tab w:val="left" w:pos="2040"/>
        </w:tabs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/>
    <w:p w:rsidR="008C441C" w:rsidRDefault="008C441C"/>
    <w:p w:rsidR="00E6639F" w:rsidRDefault="00E6639F"/>
    <w:p w:rsidR="00E6639F" w:rsidRDefault="00E6639F"/>
    <w:p w:rsidR="008C441C" w:rsidRPr="0056105E" w:rsidRDefault="008C441C" w:rsidP="008C441C">
      <w:pPr>
        <w:autoSpaceDE w:val="0"/>
        <w:autoSpaceDN w:val="0"/>
        <w:adjustRightInd w:val="0"/>
        <w:spacing w:after="0" w:line="48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B6F">
        <w:rPr>
          <w:rFonts w:ascii="Times New Roman" w:hAnsi="Times New Roman" w:cs="Times New Roman"/>
          <w:b/>
          <w:sz w:val="24"/>
          <w:szCs w:val="24"/>
        </w:rPr>
        <w:lastRenderedPageBreak/>
        <w:t>Pengujian Hipotesis Secara Individu (Uji t)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Leverage </w:t>
      </w:r>
      <w:r>
        <w:rPr>
          <w:rFonts w:ascii="Times New Roman" w:hAnsi="Times New Roman" w:cs="Times New Roman"/>
          <w:b/>
          <w:sz w:val="24"/>
          <w:szCs w:val="24"/>
        </w:rPr>
        <w:t>terhadap Kebijakan Dividen</w:t>
      </w:r>
    </w:p>
    <w:tbl>
      <w:tblPr>
        <w:tblpPr w:leftFromText="180" w:rightFromText="180" w:vertAnchor="text" w:horzAnchor="page" w:tblpX="3286" w:tblpY="24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1269"/>
      </w:tblGrid>
      <w:tr w:rsidR="00E6639F" w:rsidRPr="00357801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357801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35780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t-Statistic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Prob.  </w:t>
            </w:r>
          </w:p>
        </w:tc>
      </w:tr>
      <w:tr w:rsidR="00E6639F" w:rsidRPr="00357801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357801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35780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LEVERAGE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-0.773141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0.377299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-2.049149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0.0480</w:t>
            </w:r>
          </w:p>
        </w:tc>
      </w:tr>
      <w:tr w:rsidR="00E6639F" w:rsidRPr="0035780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-0.078019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0.319991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-0.243816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0.8088</w:t>
            </w:r>
          </w:p>
        </w:tc>
      </w:tr>
      <w:tr w:rsidR="00E6639F" w:rsidRPr="00357801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6639F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441C" w:rsidRPr="006A2ABB" w:rsidRDefault="008C441C" w:rsidP="008C441C">
      <w:pPr>
        <w:tabs>
          <w:tab w:val="left" w:pos="851"/>
        </w:tabs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C441C" w:rsidRDefault="008C441C"/>
    <w:p w:rsidR="008C441C" w:rsidRDefault="008C441C"/>
    <w:p w:rsidR="008C441C" w:rsidRDefault="008C441C">
      <w:bookmarkStart w:id="0" w:name="_GoBack"/>
      <w:bookmarkEnd w:id="0"/>
    </w:p>
    <w:p w:rsidR="008C441C" w:rsidRDefault="008C441C"/>
    <w:p w:rsidR="008C441C" w:rsidRDefault="008C441C"/>
    <w:p w:rsidR="008C441C" w:rsidRPr="0056105E" w:rsidRDefault="008C441C" w:rsidP="00E6639F">
      <w:pPr>
        <w:autoSpaceDE w:val="0"/>
        <w:autoSpaceDN w:val="0"/>
        <w:adjustRightInd w:val="0"/>
        <w:spacing w:after="0" w:line="480" w:lineRule="auto"/>
        <w:ind w:left="72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B6F">
        <w:rPr>
          <w:rFonts w:ascii="Times New Roman" w:hAnsi="Times New Roman" w:cs="Times New Roman"/>
          <w:b/>
          <w:sz w:val="24"/>
          <w:szCs w:val="24"/>
        </w:rPr>
        <w:t>Pengujian Hipotesis Secara Individu (Uji t)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Asset Growth   </w:t>
      </w:r>
      <w:r>
        <w:rPr>
          <w:rFonts w:ascii="Times New Roman" w:hAnsi="Times New Roman" w:cs="Times New Roman"/>
          <w:b/>
          <w:sz w:val="24"/>
          <w:szCs w:val="24"/>
        </w:rPr>
        <w:t>terhadap Kebijakan Dividen</w:t>
      </w:r>
    </w:p>
    <w:tbl>
      <w:tblPr>
        <w:tblpPr w:leftFromText="180" w:rightFromText="180" w:vertAnchor="text" w:horzAnchor="page" w:tblpX="3211" w:tblpY="2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1269"/>
      </w:tblGrid>
      <w:tr w:rsidR="00E6639F" w:rsidRPr="00357801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357801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35780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t-Statistic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Prob.  </w:t>
            </w:r>
          </w:p>
        </w:tc>
      </w:tr>
      <w:tr w:rsidR="00E6639F" w:rsidRPr="00357801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357801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35780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ASSET GROWTH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-3.127559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0.851758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-3.671887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0.0008</w:t>
            </w:r>
          </w:p>
        </w:tc>
      </w:tr>
      <w:tr w:rsidR="00E6639F" w:rsidRPr="00357801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-0.484521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0.098162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-4.935940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7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0.0000</w:t>
            </w:r>
          </w:p>
        </w:tc>
      </w:tr>
      <w:tr w:rsidR="00E6639F" w:rsidRPr="00357801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357801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357801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441C" w:rsidRPr="00357801" w:rsidRDefault="008C441C" w:rsidP="008C441C">
      <w:pPr>
        <w:tabs>
          <w:tab w:val="left" w:pos="851"/>
        </w:tabs>
        <w:spacing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41C" w:rsidRPr="00357801" w:rsidRDefault="008C441C" w:rsidP="008C4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441C" w:rsidRPr="00357801" w:rsidRDefault="008C441C" w:rsidP="008C441C">
      <w:pPr>
        <w:tabs>
          <w:tab w:val="left" w:pos="851"/>
        </w:tabs>
        <w:spacing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801">
        <w:rPr>
          <w:rFonts w:ascii="Times New Roman" w:hAnsi="Times New Roman" w:cs="Times New Roman"/>
          <w:sz w:val="24"/>
          <w:szCs w:val="24"/>
        </w:rPr>
        <w:br/>
      </w:r>
    </w:p>
    <w:p w:rsidR="008C441C" w:rsidRDefault="008C441C" w:rsidP="008C441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41C" w:rsidRDefault="008C441C" w:rsidP="00E6639F">
      <w:pPr>
        <w:spacing w:after="0"/>
      </w:pPr>
    </w:p>
    <w:p w:rsidR="00E6639F" w:rsidRDefault="00E6639F" w:rsidP="00E6639F">
      <w:pPr>
        <w:spacing w:after="0"/>
      </w:pPr>
    </w:p>
    <w:tbl>
      <w:tblPr>
        <w:tblpPr w:leftFromText="180" w:rightFromText="180" w:vertAnchor="text" w:horzAnchor="page" w:tblpX="3181" w:tblpY="398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1411"/>
      </w:tblGrid>
      <w:tr w:rsidR="00E6639F" w:rsidRPr="004054C5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4054C5" w:rsidRDefault="00E6639F" w:rsidP="00E663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4054C5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4054C5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0.634389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Mean dependent var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-0.710088</w:t>
            </w:r>
          </w:p>
        </w:tc>
      </w:tr>
      <w:tr w:rsidR="00E6639F" w:rsidRPr="004054C5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0.479281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S.D. dependent var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0.713364</w:t>
            </w:r>
          </w:p>
        </w:tc>
      </w:tr>
      <w:tr w:rsidR="00E6639F" w:rsidRPr="004054C5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S.E. of regression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0.514770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Akaike info criterion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1.760113</w:t>
            </w:r>
          </w:p>
        </w:tc>
      </w:tr>
      <w:tr w:rsidR="00E6639F" w:rsidRPr="004054C5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Sum squared resid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8.744601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Schwarz criterion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2.344863</w:t>
            </w:r>
          </w:p>
        </w:tc>
      </w:tr>
      <w:tr w:rsidR="00E6639F" w:rsidRPr="004054C5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Log likelihood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-27.24270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Hannan-Quinn criter.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1.981091</w:t>
            </w:r>
          </w:p>
        </w:tc>
      </w:tr>
      <w:tr w:rsidR="00E6639F" w:rsidRPr="004054C5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F-statistic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4.089990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Durbin-Watson stat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2.674341</w:t>
            </w:r>
          </w:p>
        </w:tc>
      </w:tr>
      <w:tr w:rsidR="00E6639F" w:rsidRPr="004054C5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Prob(F-statistic)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0.000430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4054C5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39F" w:rsidRPr="004054C5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39F" w:rsidRPr="004054C5" w:rsidRDefault="00E6639F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441C" w:rsidRDefault="00E6639F" w:rsidP="00E6639F">
      <w:pPr>
        <w:autoSpaceDE w:val="0"/>
        <w:autoSpaceDN w:val="0"/>
        <w:adjustRightInd w:val="0"/>
        <w:spacing w:after="0" w:line="480" w:lineRule="auto"/>
        <w:ind w:left="144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441C">
        <w:rPr>
          <w:rFonts w:ascii="Times New Roman" w:hAnsi="Times New Roman" w:cs="Times New Roman"/>
          <w:b/>
          <w:sz w:val="24"/>
          <w:szCs w:val="24"/>
        </w:rPr>
        <w:t>Uji Hipotesis Secara Simultan (Uji F)</w:t>
      </w:r>
    </w:p>
    <w:p w:rsidR="008C441C" w:rsidRDefault="008C441C" w:rsidP="008C441C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41C" w:rsidRPr="004054C5" w:rsidRDefault="008C441C" w:rsidP="008C441C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41C" w:rsidRPr="004054C5" w:rsidRDefault="008C441C" w:rsidP="008C4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441C" w:rsidRDefault="008C441C" w:rsidP="008C44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8C441C" w:rsidRDefault="008C441C" w:rsidP="008C441C">
      <w:pPr>
        <w:rPr>
          <w:rFonts w:ascii="Times New Roman" w:hAnsi="Times New Roman" w:cs="Times New Roman"/>
          <w:b/>
          <w:sz w:val="24"/>
          <w:szCs w:val="24"/>
        </w:rPr>
      </w:pPr>
    </w:p>
    <w:p w:rsidR="008C441C" w:rsidRDefault="008C441C" w:rsidP="008C441C">
      <w:pPr>
        <w:rPr>
          <w:rFonts w:ascii="Times New Roman" w:hAnsi="Times New Roman" w:cs="Times New Roman"/>
          <w:b/>
          <w:sz w:val="24"/>
          <w:szCs w:val="24"/>
        </w:rPr>
      </w:pPr>
    </w:p>
    <w:p w:rsidR="008C441C" w:rsidRPr="004054C5" w:rsidRDefault="008C441C" w:rsidP="008C441C">
      <w:pPr>
        <w:autoSpaceDE w:val="0"/>
        <w:autoSpaceDN w:val="0"/>
        <w:adjustRightInd w:val="0"/>
        <w:spacing w:after="0" w:line="480" w:lineRule="auto"/>
        <w:ind w:left="216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Koefisien Determinasi</w:t>
      </w:r>
    </w:p>
    <w:tbl>
      <w:tblPr>
        <w:tblpPr w:leftFromText="180" w:rightFromText="180" w:vertAnchor="text" w:horzAnchor="margin" w:tblpXSpec="right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1695"/>
      </w:tblGrid>
      <w:tr w:rsidR="008C441C" w:rsidRPr="004054C5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4054C5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4054C5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0.634389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Mean dependent var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-0.710088</w:t>
            </w:r>
          </w:p>
        </w:tc>
      </w:tr>
      <w:tr w:rsidR="008C441C" w:rsidRPr="004054C5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0.479281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S.D. dependent var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0.713364</w:t>
            </w:r>
          </w:p>
        </w:tc>
      </w:tr>
      <w:tr w:rsidR="008C441C" w:rsidRPr="004054C5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S.E. of regression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0.514770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Akaike info criterion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1.760113</w:t>
            </w:r>
          </w:p>
        </w:tc>
      </w:tr>
      <w:tr w:rsidR="008C441C" w:rsidRPr="004054C5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Sum squared resid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8.744601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Schwarz criterion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2.344863</w:t>
            </w:r>
          </w:p>
        </w:tc>
      </w:tr>
      <w:tr w:rsidR="008C441C" w:rsidRPr="004054C5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Log likelihood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-27.24270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Hannan-Quinn criter.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1.981091</w:t>
            </w:r>
          </w:p>
        </w:tc>
      </w:tr>
      <w:tr w:rsidR="008C441C" w:rsidRPr="004054C5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F-statistic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4.089990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 Durbin-Watson stat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2.674341</w:t>
            </w:r>
          </w:p>
        </w:tc>
      </w:tr>
      <w:tr w:rsidR="008C441C" w:rsidRPr="004054C5" w:rsidTr="00E6639F"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Prob(F-statistic)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0.000430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4054C5" w:rsidTr="00E6639F"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441C" w:rsidRPr="004054C5" w:rsidTr="00E6639F"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40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41C" w:rsidRPr="004054C5" w:rsidRDefault="008C441C" w:rsidP="00E66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C441C" w:rsidRDefault="008C441C" w:rsidP="008C441C">
      <w:pPr>
        <w:jc w:val="center"/>
      </w:pPr>
    </w:p>
    <w:sectPr w:rsidR="008C441C" w:rsidSect="00E06081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1C"/>
    <w:rsid w:val="00581172"/>
    <w:rsid w:val="008C441C"/>
    <w:rsid w:val="00E06081"/>
    <w:rsid w:val="00E17D35"/>
    <w:rsid w:val="00E406A4"/>
    <w:rsid w:val="00E6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5B4439AE-1614-4918-A35B-CA1B2554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4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44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6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IWAN-2016</dc:creator>
  <cp:keywords/>
  <dc:description/>
  <cp:lastModifiedBy>Acer1</cp:lastModifiedBy>
  <cp:revision>3</cp:revision>
  <cp:lastPrinted>2019-02-05T09:21:00Z</cp:lastPrinted>
  <dcterms:created xsi:type="dcterms:W3CDTF">2019-02-05T01:56:00Z</dcterms:created>
  <dcterms:modified xsi:type="dcterms:W3CDTF">2019-02-05T11:30:00Z</dcterms:modified>
</cp:coreProperties>
</file>